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hint="eastAsia" w:ascii="黑体" w:hAnsi="黑体" w:eastAsia="黑体"/>
          <w:b/>
          <w:bCs/>
          <w:sz w:val="44"/>
          <w:szCs w:val="44"/>
        </w:rPr>
      </w:pPr>
    </w:p>
    <w:p>
      <w:pPr>
        <w:spacing w:line="420" w:lineRule="exact"/>
        <w:jc w:val="center"/>
        <w:rPr>
          <w:rFonts w:eastAsia="黑体"/>
          <w:b/>
          <w:bCs/>
          <w:sz w:val="44"/>
          <w:szCs w:val="44"/>
        </w:rPr>
      </w:pPr>
      <w:r>
        <w:rPr>
          <w:rFonts w:hint="eastAsia" w:ascii="黑体" w:hAnsi="黑体" w:eastAsia="黑体"/>
          <w:b/>
          <w:bCs/>
          <w:sz w:val="44"/>
          <w:szCs w:val="44"/>
        </w:rPr>
        <w:t>内蒙古科技大学</w:t>
      </w:r>
      <w:r>
        <w:rPr>
          <w:rFonts w:hint="eastAsia" w:ascii="黑体" w:hAnsi="黑体" w:eastAsia="黑体"/>
          <w:b/>
          <w:bCs/>
          <w:sz w:val="44"/>
          <w:szCs w:val="44"/>
          <w:lang w:eastAsia="zh-Hans"/>
        </w:rPr>
        <w:t>（</w:t>
      </w:r>
      <w:r>
        <w:rPr>
          <w:rFonts w:hint="default" w:ascii="黑体" w:hAnsi="黑体" w:eastAsia="黑体"/>
          <w:b/>
          <w:bCs/>
          <w:sz w:val="44"/>
          <w:szCs w:val="44"/>
          <w:lang w:eastAsia="zh-Hans"/>
        </w:rPr>
        <w:t xml:space="preserve">            </w:t>
      </w:r>
      <w:r>
        <w:rPr>
          <w:rFonts w:hint="eastAsia" w:ascii="黑体" w:hAnsi="黑体" w:eastAsia="黑体"/>
          <w:b/>
          <w:bCs/>
          <w:sz w:val="44"/>
          <w:szCs w:val="44"/>
          <w:lang w:val="en-US" w:eastAsia="zh-Hans"/>
        </w:rPr>
        <w:t>）服务</w:t>
      </w:r>
      <w:r>
        <w:rPr>
          <w:rFonts w:hint="eastAsia" w:ascii="黑体" w:hAnsi="黑体" w:eastAsia="黑体"/>
          <w:b/>
          <w:bCs/>
          <w:sz w:val="44"/>
          <w:szCs w:val="44"/>
        </w:rPr>
        <w:t>使用单位验收表</w:t>
      </w:r>
    </w:p>
    <w:p>
      <w:pPr>
        <w:spacing w:line="420" w:lineRule="exact"/>
        <w:jc w:val="center"/>
        <w:rPr>
          <w:rFonts w:eastAsia="黑体"/>
          <w:b/>
          <w:bCs/>
        </w:rPr>
      </w:pPr>
      <w:r>
        <w:rPr>
          <w:rFonts w:hint="eastAsia" w:eastAsia="黑体"/>
          <w:b/>
          <w:bCs/>
        </w:rPr>
        <w:t xml:space="preserve">                             </w:t>
      </w:r>
    </w:p>
    <w:tbl>
      <w:tblPr>
        <w:tblStyle w:val="2"/>
        <w:tblW w:w="1439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850"/>
        <w:gridCol w:w="3893"/>
        <w:gridCol w:w="2097"/>
        <w:gridCol w:w="417"/>
        <w:gridCol w:w="1673"/>
        <w:gridCol w:w="2132"/>
        <w:gridCol w:w="2425"/>
      </w:tblGrid>
      <w:tr>
        <w:trPr>
          <w:cantSplit/>
          <w:trHeight w:val="700" w:hRule="atLeast"/>
          <w:jc w:val="center"/>
        </w:trPr>
        <w:tc>
          <w:tcPr>
            <w:tcW w:w="7744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eastAsia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Hans"/>
              </w:rPr>
              <w:t>使用单位：</w:t>
            </w:r>
          </w:p>
        </w:tc>
        <w:tc>
          <w:tcPr>
            <w:tcW w:w="20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Hans"/>
              </w:rPr>
              <w:t>资金来源</w:t>
            </w: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/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16" w:hRule="atLeast"/>
          <w:jc w:val="center"/>
        </w:trPr>
        <w:tc>
          <w:tcPr>
            <w:tcW w:w="9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明</w:t>
            </w:r>
          </w:p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细</w:t>
            </w:r>
          </w:p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清</w:t>
            </w:r>
          </w:p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单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Hans"/>
              </w:rPr>
              <w:t>服务名称</w:t>
            </w: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default" w:eastAsia="宋体"/>
                <w:b/>
                <w:bCs/>
                <w:sz w:val="24"/>
                <w:szCs w:val="24"/>
                <w:lang w:val="en-US" w:eastAsia="zh-Hans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Hans"/>
              </w:rPr>
              <w:t>服务供应商</w:t>
            </w: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  <w:lang w:val="en-US" w:eastAsia="zh-Hans"/>
              </w:rPr>
              <w:t>金额</w:t>
            </w:r>
          </w:p>
        </w:tc>
      </w:tr>
      <w:tr>
        <w:trPr>
          <w:cantSplit/>
          <w:trHeight w:val="16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16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16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16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4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16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5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368" w:hRule="atLeast"/>
          <w:jc w:val="center"/>
        </w:trPr>
        <w:tc>
          <w:tcPr>
            <w:tcW w:w="9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20" w:lineRule="exact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6</w:t>
            </w:r>
          </w:p>
        </w:tc>
        <w:tc>
          <w:tcPr>
            <w:tcW w:w="38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清单不够位可加行</w:t>
            </w:r>
          </w:p>
        </w:tc>
        <w:tc>
          <w:tcPr>
            <w:tcW w:w="41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     计</w:t>
            </w:r>
          </w:p>
        </w:tc>
        <w:tc>
          <w:tcPr>
            <w:tcW w:w="45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</w:rPr>
            </w:pPr>
          </w:p>
        </w:tc>
      </w:tr>
      <w:tr>
        <w:trPr>
          <w:cantSplit/>
          <w:trHeight w:val="16" w:hRule="atLeast"/>
          <w:jc w:val="center"/>
        </w:trPr>
        <w:tc>
          <w:tcPr>
            <w:tcW w:w="90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 w:colFirst="5" w:colLast="3"/>
            <w:r>
              <w:rPr>
                <w:rFonts w:hint="eastAsia"/>
                <w:b/>
                <w:bCs/>
                <w:sz w:val="24"/>
                <w:szCs w:val="24"/>
              </w:rPr>
              <w:t>验</w:t>
            </w:r>
          </w:p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收</w:t>
            </w:r>
          </w:p>
          <w:p>
            <w:pPr>
              <w:spacing w:line="42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结</w:t>
            </w:r>
          </w:p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果</w:t>
            </w:r>
          </w:p>
        </w:tc>
        <w:tc>
          <w:tcPr>
            <w:tcW w:w="4743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b/>
                <w:bCs/>
              </w:rPr>
            </w:pPr>
          </w:p>
          <w:p>
            <w:pPr>
              <w:spacing w:line="420" w:lineRule="exact"/>
              <w:rPr>
                <w:b/>
                <w:bCs/>
              </w:rPr>
            </w:pPr>
          </w:p>
          <w:p>
            <w:pPr>
              <w:spacing w:line="420" w:lineRule="exact"/>
              <w:rPr>
                <w:b/>
                <w:bCs/>
              </w:rPr>
            </w:pPr>
          </w:p>
          <w:p>
            <w:pPr>
              <w:spacing w:line="420" w:lineRule="exact"/>
              <w:rPr>
                <w:b/>
                <w:bCs/>
              </w:rPr>
            </w:pPr>
          </w:p>
          <w:p>
            <w:pPr>
              <w:spacing w:line="420" w:lineRule="exact"/>
              <w:rPr>
                <w:b/>
                <w:bCs/>
              </w:rPr>
            </w:pPr>
          </w:p>
          <w:p>
            <w:pPr>
              <w:spacing w:line="420" w:lineRule="exact"/>
              <w:rPr>
                <w:b/>
                <w:bCs/>
              </w:rPr>
            </w:pPr>
          </w:p>
          <w:p>
            <w:pPr>
              <w:widowControl/>
              <w:jc w:val="left"/>
              <w:rPr>
                <w:b/>
                <w:bCs/>
              </w:rPr>
            </w:pPr>
          </w:p>
          <w:p>
            <w:pPr>
              <w:spacing w:line="420" w:lineRule="exact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参加验收人员</w:t>
            </w:r>
          </w:p>
          <w:p>
            <w:pPr>
              <w:spacing w:line="420" w:lineRule="exact"/>
              <w:jc w:val="center"/>
              <w:rPr>
                <w:b/>
                <w:bCs/>
              </w:rPr>
            </w:pPr>
            <w:r>
              <w:rPr>
                <w:rFonts w:hint="eastAsia" w:eastAsia="宋体"/>
                <w:b w:val="0"/>
                <w:bCs w:val="0"/>
                <w:sz w:val="24"/>
                <w:szCs w:val="24"/>
              </w:rPr>
              <w:t>(验收必须3人及以上)</w:t>
            </w: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姓   名</w:t>
            </w: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职务、职称</w:t>
            </w:r>
          </w:p>
        </w:tc>
      </w:tr>
      <w:bookmarkEnd w:id="0"/>
      <w:tr>
        <w:trPr>
          <w:cantSplit/>
          <w:trHeight w:val="449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/>
                <w:bCs/>
              </w:rPr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/>
                <w:bCs/>
              </w:rPr>
            </w:pPr>
          </w:p>
        </w:tc>
      </w:tr>
      <w:tr>
        <w:trPr>
          <w:cantSplit/>
          <w:trHeight w:val="444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rPr>
          <w:cantSplit/>
          <w:trHeight w:val="439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43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rPr>
          <w:cantSplit/>
          <w:trHeight w:val="358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rPr>
          <w:cantSplit/>
          <w:trHeight w:val="700" w:hRule="atLeast"/>
          <w:jc w:val="center"/>
        </w:trPr>
        <w:tc>
          <w:tcPr>
            <w:tcW w:w="904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47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251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</w:pPr>
          </w:p>
        </w:tc>
      </w:tr>
      <w:tr>
        <w:trPr>
          <w:cantSplit/>
          <w:trHeight w:val="756" w:hRule="atLeast"/>
          <w:jc w:val="center"/>
        </w:trPr>
        <w:tc>
          <w:tcPr>
            <w:tcW w:w="56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Hans"/>
              </w:rPr>
              <w:t>服务</w:t>
            </w:r>
            <w:r>
              <w:rPr>
                <w:rFonts w:hint="eastAsia"/>
                <w:b/>
                <w:bCs/>
                <w:sz w:val="24"/>
                <w:szCs w:val="24"/>
              </w:rPr>
              <w:t>验收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时间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年       </w:t>
            </w:r>
            <w:r>
              <w:rPr>
                <w:rFonts w:hint="default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月       日</w:t>
            </w:r>
          </w:p>
        </w:tc>
        <w:tc>
          <w:tcPr>
            <w:tcW w:w="8744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both"/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验收人员签字：</w:t>
            </w:r>
          </w:p>
        </w:tc>
      </w:tr>
      <w:tr>
        <w:trPr>
          <w:cantSplit/>
          <w:trHeight w:val="699" w:hRule="atLeast"/>
          <w:jc w:val="center"/>
        </w:trPr>
        <w:tc>
          <w:tcPr>
            <w:tcW w:w="143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eastAsia="宋体"/>
                <w:b/>
                <w:bCs/>
                <w:sz w:val="24"/>
                <w:szCs w:val="24"/>
              </w:rPr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单位负责人：</w:t>
            </w:r>
          </w:p>
          <w:p>
            <w:pPr>
              <w:widowControl/>
              <w:jc w:val="right"/>
            </w:pPr>
            <w:r>
              <w:rPr>
                <w:rFonts w:hint="eastAsia" w:eastAsia="宋体"/>
                <w:b/>
                <w:bCs/>
                <w:sz w:val="24"/>
                <w:szCs w:val="24"/>
              </w:rPr>
              <w:t>年      月      日</w:t>
            </w:r>
          </w:p>
        </w:tc>
      </w:tr>
    </w:tbl>
    <w:p>
      <w:pPr>
        <w:jc w:val="left"/>
        <w:rPr>
          <w:rFonts w:hint="default" w:eastAsia="宋体" w:cs="华文中宋" w:asciiTheme="minorEastAsia" w:hAnsiTheme="minorEastAsia"/>
          <w:b/>
          <w:color w:val="000000"/>
          <w:kern w:val="0"/>
          <w:sz w:val="36"/>
          <w:szCs w:val="36"/>
          <w:lang w:val="en-US" w:eastAsia="zh-Hans"/>
        </w:rPr>
      </w:pPr>
      <w:r>
        <w:rPr>
          <w:rFonts w:hint="eastAsia" w:cs="华文中宋" w:asciiTheme="minorEastAsia" w:hAnsiTheme="minorEastAsia"/>
          <w:b/>
          <w:color w:val="000000"/>
          <w:kern w:val="0"/>
          <w:sz w:val="24"/>
          <w:szCs w:val="24"/>
        </w:rPr>
        <w:t xml:space="preserve">      注：验收单一式两份，使用单位一份</w:t>
      </w:r>
      <w:r>
        <w:rPr>
          <w:rFonts w:hint="eastAsia" w:cs="华文中宋" w:asciiTheme="minorEastAsia" w:hAnsiTheme="minorEastAsia"/>
          <w:b/>
          <w:color w:val="000000"/>
          <w:kern w:val="0"/>
          <w:sz w:val="24"/>
          <w:szCs w:val="24"/>
          <w:lang w:eastAsia="zh-Hans"/>
        </w:rPr>
        <w:t>，</w:t>
      </w:r>
      <w:r>
        <w:rPr>
          <w:rFonts w:hint="eastAsia" w:cs="华文中宋" w:asciiTheme="minorEastAsia" w:hAnsiTheme="minorEastAsia"/>
          <w:b/>
          <w:color w:val="000000"/>
          <w:kern w:val="0"/>
          <w:sz w:val="24"/>
          <w:szCs w:val="24"/>
          <w:lang w:val="en-US" w:eastAsia="zh-Hans"/>
        </w:rPr>
        <w:t>计财处一份。</w:t>
      </w:r>
    </w:p>
    <w:p>
      <w:pPr>
        <w:spacing w:line="420" w:lineRule="exact"/>
      </w:pPr>
    </w:p>
    <w:sectPr>
      <w:pgSz w:w="16838" w:h="11906" w:orient="landscape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7261"/>
    <w:rsid w:val="00055DB7"/>
    <w:rsid w:val="00357790"/>
    <w:rsid w:val="003E20AC"/>
    <w:rsid w:val="00752468"/>
    <w:rsid w:val="007C7F56"/>
    <w:rsid w:val="008C7E3C"/>
    <w:rsid w:val="00ED7261"/>
    <w:rsid w:val="2E2B598C"/>
    <w:rsid w:val="362C3E2D"/>
    <w:rsid w:val="3E2D241A"/>
    <w:rsid w:val="445D6A87"/>
    <w:rsid w:val="58834A55"/>
    <w:rsid w:val="5A093C7F"/>
    <w:rsid w:val="64444B04"/>
    <w:rsid w:val="6AE740EB"/>
    <w:rsid w:val="6AFE52F5"/>
    <w:rsid w:val="6FB2739F"/>
    <w:rsid w:val="7240367C"/>
    <w:rsid w:val="74E15492"/>
    <w:rsid w:val="76421543"/>
    <w:rsid w:val="7F601DE1"/>
    <w:rsid w:val="7FBF8404"/>
    <w:rsid w:val="F7E9E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60</Words>
  <Characters>346</Characters>
  <Lines>2</Lines>
  <Paragraphs>1</Paragraphs>
  <TotalTime>16</TotalTime>
  <ScaleCrop>false</ScaleCrop>
  <LinksUpToDate>false</LinksUpToDate>
  <CharactersWithSpaces>405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2017-03-31T09:57:00Z</dcterms:created>
  <dc:creator>hp</dc:creator>
  <cp:lastModifiedBy>刘娜</cp:lastModifiedBy>
  <cp:lastPrinted>2017-03-31T10:51:00Z</cp:lastPrinted>
  <dcterms:modified xsi:type="dcterms:W3CDTF">2022-11-10T11:02:36Z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A9B0E068F0E49E7699646C63DF2F95C3</vt:lpwstr>
  </property>
</Properties>
</file>